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7" w:rsidRDefault="000B75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75E7" w:rsidRDefault="000B75E7">
      <w:pPr>
        <w:pStyle w:val="ConsPlusNormal"/>
        <w:outlineLvl w:val="0"/>
      </w:pPr>
    </w:p>
    <w:p w:rsidR="000B75E7" w:rsidRDefault="000B75E7">
      <w:pPr>
        <w:pStyle w:val="ConsPlusTitle"/>
        <w:jc w:val="center"/>
      </w:pPr>
      <w:r>
        <w:t>ГУБЕРНАТОР КУРСКОЙ ОБЛАСТИ</w:t>
      </w:r>
    </w:p>
    <w:p w:rsidR="000B75E7" w:rsidRDefault="000B75E7">
      <w:pPr>
        <w:pStyle w:val="ConsPlusTitle"/>
        <w:jc w:val="center"/>
      </w:pPr>
    </w:p>
    <w:p w:rsidR="000B75E7" w:rsidRDefault="000B75E7">
      <w:pPr>
        <w:pStyle w:val="ConsPlusTitle"/>
        <w:jc w:val="center"/>
      </w:pPr>
      <w:r>
        <w:t>ПОСТАНОВЛЕНИЕ</w:t>
      </w:r>
    </w:p>
    <w:p w:rsidR="000B75E7" w:rsidRDefault="000B75E7">
      <w:pPr>
        <w:pStyle w:val="ConsPlusTitle"/>
        <w:jc w:val="center"/>
      </w:pPr>
      <w:r>
        <w:t>от 3 ноября 2017 г. N 303-пг</w:t>
      </w:r>
    </w:p>
    <w:p w:rsidR="000B75E7" w:rsidRDefault="000B75E7">
      <w:pPr>
        <w:pStyle w:val="ConsPlusTitle"/>
        <w:jc w:val="center"/>
      </w:pPr>
    </w:p>
    <w:p w:rsidR="000B75E7" w:rsidRDefault="000B75E7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0B75E7" w:rsidRDefault="000B75E7">
      <w:pPr>
        <w:pStyle w:val="ConsPlusTitle"/>
        <w:jc w:val="center"/>
      </w:pPr>
      <w:r>
        <w:t>ПРОЕКТОВ НОРМАТИВНЫХ ПРАВОВЫХ АКТОВ ОРГАНОВ ГОСУДАРСТВЕННОЙ</w:t>
      </w:r>
    </w:p>
    <w:p w:rsidR="000B75E7" w:rsidRDefault="000B75E7">
      <w:pPr>
        <w:pStyle w:val="ConsPlusTitle"/>
        <w:jc w:val="center"/>
      </w:pPr>
      <w:r>
        <w:t>ВЛАСТИ КУРСКОЙ ОБЛАСТИ В ЦЕЛЯХ ИХ ОБЩЕСТВЕННОГО ОБСУЖДЕНИЯ</w:t>
      </w:r>
    </w:p>
    <w:p w:rsidR="000B75E7" w:rsidRDefault="000B75E7">
      <w:pPr>
        <w:pStyle w:val="ConsPlusTitle"/>
        <w:jc w:val="center"/>
      </w:pPr>
      <w:r>
        <w:t>И ПРОВЕДЕНИЯ НЕЗАВИСИМОЙ АНТИКОРРУПЦИОННОЙ ЭКСПЕРТИЗЫ</w:t>
      </w:r>
    </w:p>
    <w:p w:rsidR="000B75E7" w:rsidRDefault="000B75E7">
      <w:pPr>
        <w:pStyle w:val="ConsPlusNormal"/>
      </w:pPr>
    </w:p>
    <w:p w:rsidR="000B75E7" w:rsidRDefault="000B75E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 "О Национальном плане противодействия коррупции на 2016 - 2017 годы", постановляю:</w:t>
      </w:r>
    </w:p>
    <w:p w:rsidR="000B75E7" w:rsidRDefault="000B75E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официальный сайт Администрации Курской области в информационно-телекоммуникационной сети "Интернет" (далее - сеть "Интернет") по адресу http://adm.rkursk.ru, в том числе единым региональным интернет-порталом для размещения проектов нормативных правовых актов органов исполнительной власти Курской области, Курской областной Думы в целях их общественного обсуждения и проведения независимой антикоррупционной экспертизы.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2. Комитету информатизации, государственных и муниципальных услуг Курской области (Б.В. Юровчик) в течение 30 рабочих дней со дня вступления в силу настоящего постановления: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переименовать в составе информационной системы Курской области подраздел "Проекты законов и подзаконных актов (обсуждение)" раздела "Документы" официального сайта Администрации Курской области в сети "Интернет" в подраздел "Проекты нормативных правовых актов (общественное обсуждение, независимая экспертиза)";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 xml:space="preserve">предоставить доступ к подразделу "Проекты нормативных правовых актов (общественное обсуждение, независимая экспертиза)" раздела "Документы" официального сайта Администрации Курской области в сети "Интернет" Курской областной Думе для целей,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3. Органам исполнительной власти Курской области, органам, обеспечивающим деятельность Администрации Курской области, обеспечить размещение в подразделе "Проекты нормативных правовых актов (общественное обсуждение, независимая экспертиза)" раздела "Документы" официального сайта Администрации Курской области в сети "Интернет":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разработанных ими проектов нормативных правовых актов с указанием дат начала и окончания приема заключений по результатам независимой антикоррупционной экспертизы, информации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документа;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заключений независимых экспертов, аккредитованных в установленном порядке на проведение независимой антикоррупционной экспертизы нормативных правовых актов и их проектов.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4. Рекомендовать Курской областной Думе обеспечить размещение в подразделе "Проекты нормативных правовых актов (общественное обсуждение, независимая экспертиза)" раздела "Документы" официального сайта Администрации Курской области в сети "Интернет":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 xml:space="preserve">разработанных проектов нормативных правовых актов с указанием дат начала и окончания </w:t>
      </w:r>
      <w:r>
        <w:lastRenderedPageBreak/>
        <w:t>приема заключений по результатам независимой антикоррупционной экспертизы, информации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документа;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заключений независимых экспертов, аккредитованных в установленном порядке на проведение независимой антикоррупционной экспертизы нормативных правовых актов и их проектов.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Губернатора Курской области, заместителей Губернатора Курской области, Управляющего делами Администрации Курской области по компетенции.</w:t>
      </w:r>
    </w:p>
    <w:p w:rsidR="000B75E7" w:rsidRDefault="000B75E7">
      <w:pPr>
        <w:pStyle w:val="ConsPlusNormal"/>
        <w:jc w:val="both"/>
      </w:pPr>
    </w:p>
    <w:p w:rsidR="000B75E7" w:rsidRDefault="000B75E7">
      <w:pPr>
        <w:pStyle w:val="ConsPlusNormal"/>
        <w:jc w:val="right"/>
      </w:pPr>
      <w:r>
        <w:t>Губернатор</w:t>
      </w:r>
    </w:p>
    <w:p w:rsidR="000B75E7" w:rsidRDefault="000B75E7">
      <w:pPr>
        <w:pStyle w:val="ConsPlusNormal"/>
        <w:jc w:val="right"/>
      </w:pPr>
      <w:r>
        <w:t>Курской области</w:t>
      </w:r>
    </w:p>
    <w:p w:rsidR="000B75E7" w:rsidRDefault="000B75E7">
      <w:pPr>
        <w:pStyle w:val="ConsPlusNormal"/>
        <w:jc w:val="right"/>
      </w:pPr>
      <w:r>
        <w:t>А.Н.МИХАЙЛОВ</w:t>
      </w:r>
    </w:p>
    <w:p w:rsidR="000B75E7" w:rsidRDefault="000B75E7">
      <w:pPr>
        <w:pStyle w:val="ConsPlusNormal"/>
        <w:jc w:val="both"/>
      </w:pPr>
    </w:p>
    <w:p w:rsidR="000B75E7" w:rsidRDefault="000B75E7">
      <w:pPr>
        <w:pStyle w:val="ConsPlusNormal"/>
        <w:jc w:val="both"/>
      </w:pPr>
    </w:p>
    <w:p w:rsidR="000B75E7" w:rsidRDefault="000B7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D6E" w:rsidRDefault="00742D6E">
      <w:bookmarkStart w:id="1" w:name="_GoBack"/>
      <w:bookmarkEnd w:id="1"/>
    </w:p>
    <w:sectPr w:rsidR="00742D6E" w:rsidSect="00C2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7"/>
    <w:rsid w:val="000B75E7"/>
    <w:rsid w:val="007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8ADF-D7C6-4A46-B3D4-301DEC79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F0338C3B6262C8DA62E644C3FE33B5D3B64AAB96DED6561F25B1910AFB5FA0BCF23363DE316611222516B6D5A057C8F9B837700EB5B889xAP2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2020-01-31T14:15:00Z</dcterms:created>
  <dcterms:modified xsi:type="dcterms:W3CDTF">2020-01-31T14:16:00Z</dcterms:modified>
</cp:coreProperties>
</file>